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85"/>
        <w:tblW w:w="9072" w:type="dxa"/>
        <w:tblLook w:val="04A0" w:firstRow="1" w:lastRow="0" w:firstColumn="1" w:lastColumn="0" w:noHBand="0" w:noVBand="1"/>
      </w:tblPr>
      <w:tblGrid>
        <w:gridCol w:w="4255"/>
        <w:gridCol w:w="565"/>
        <w:gridCol w:w="850"/>
        <w:gridCol w:w="1418"/>
        <w:gridCol w:w="876"/>
        <w:gridCol w:w="1108"/>
      </w:tblGrid>
      <w:tr w:rsidR="00664540" w:rsidRPr="00664540" w:rsidTr="00664540">
        <w:trPr>
          <w:trHeight w:val="315"/>
        </w:trPr>
        <w:tc>
          <w:tcPr>
            <w:tcW w:w="4255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66454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Shapiro-Wilk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Levene</w:t>
            </w:r>
            <w:proofErr w:type="spellEnd"/>
          </w:p>
        </w:tc>
      </w:tr>
      <w:tr w:rsidR="00664540" w:rsidRPr="00664540" w:rsidTr="00664540">
        <w:trPr>
          <w:trHeight w:val="330"/>
        </w:trPr>
        <w:tc>
          <w:tcPr>
            <w:tcW w:w="4255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W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8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664540" w:rsidRPr="00664540" w:rsidTr="00664540">
        <w:trPr>
          <w:trHeight w:val="330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D6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Body_weight_g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0.8143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1.8134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0.1685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Bone_length_mm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0.6853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1.0975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0.3672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Dry_bone_g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0.4012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0.9688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0.4218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Wet_bone_g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0.8103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0.0657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0.9776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Bone_water_content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_%       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0.9178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0.9967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0.4094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Trabecular_bone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_area_μm2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0.1112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0.8141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0.4973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Trabecular_width_µm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0.8054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0.9082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0.4501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Trabecular_separation_µm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0.8518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0.4823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0.6974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Bone_calcium_content_mg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*g-1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0.1556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0.8343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0.4868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Phosphorous_bone_content_mg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*g-1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0.3484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0.6727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0.5762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Maximum_load_at_fracture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 _N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0.5707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0.7532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0.5301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Maximum_displacement_at_fracture_mm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0.2639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2.6542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0.0687</w:t>
            </w:r>
          </w:p>
        </w:tc>
      </w:tr>
      <w:tr w:rsidR="00664540" w:rsidRPr="00664540" w:rsidTr="00664540">
        <w:trPr>
          <w:trHeight w:val="315"/>
        </w:trPr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Bone_stiffness_N</w:t>
            </w:r>
            <w:proofErr w:type="spellEnd"/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*mm-1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0.7625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1.4467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40" w:rsidRPr="00664540" w:rsidRDefault="00664540" w:rsidP="0066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66454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0.2512</w:t>
            </w:r>
          </w:p>
        </w:tc>
      </w:tr>
    </w:tbl>
    <w:p w:rsidR="00143D0E" w:rsidRDefault="00085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S1 File</w:t>
      </w:r>
      <w:r w:rsidR="00664540" w:rsidRPr="006645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4540" w:rsidRPr="00664540">
        <w:rPr>
          <w:rFonts w:ascii="Times New Roman" w:hAnsi="Times New Roman" w:cs="Times New Roman"/>
          <w:sz w:val="24"/>
          <w:szCs w:val="24"/>
        </w:rPr>
        <w:t>Results of Shapiro-Wilk and Levene’s tests.</w:t>
      </w:r>
    </w:p>
    <w:p w:rsidR="00664540" w:rsidRPr="00664540" w:rsidRDefault="00664540">
      <w:pPr>
        <w:rPr>
          <w:rFonts w:ascii="Times New Roman" w:hAnsi="Times New Roman" w:cs="Times New Roman"/>
          <w:b/>
          <w:sz w:val="24"/>
          <w:szCs w:val="24"/>
        </w:rPr>
      </w:pPr>
    </w:p>
    <w:sectPr w:rsidR="00664540" w:rsidRPr="00664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40"/>
    <w:rsid w:val="0008567A"/>
    <w:rsid w:val="00143D0E"/>
    <w:rsid w:val="004A294A"/>
    <w:rsid w:val="00664540"/>
    <w:rsid w:val="00D57FA2"/>
    <w:rsid w:val="00D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8CC5B-80FB-41D0-9954-338424AA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A. Torres</dc:creator>
  <cp:keywords/>
  <dc:description/>
  <cp:lastModifiedBy>Cliente</cp:lastModifiedBy>
  <cp:revision>2</cp:revision>
  <dcterms:created xsi:type="dcterms:W3CDTF">2019-03-20T17:35:00Z</dcterms:created>
  <dcterms:modified xsi:type="dcterms:W3CDTF">2019-03-20T17:35:00Z</dcterms:modified>
</cp:coreProperties>
</file>