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7B870" w14:textId="56ED15E8" w:rsidR="00773FF7" w:rsidRDefault="00CA5B4F" w:rsidP="00BE4D3F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606E4AF5" wp14:editId="28605350">
            <wp:extent cx="6152515" cy="3102610"/>
            <wp:effectExtent l="0" t="0" r="635" b="254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1C90BAF-D079-40EC-A9F9-B82B3920608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B97FCFB" w14:textId="443073E0" w:rsidR="00BE4D3F" w:rsidRDefault="00BE01F4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4.1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PI</w:t>
      </w:r>
      <w:r w:rsidRPr="00BC0966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index for the orchards</w:t>
      </w:r>
    </w:p>
    <w:sectPr w:rsidR="00BE4D3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E498B"/>
    <w:rsid w:val="000E5D32"/>
    <w:rsid w:val="001472A9"/>
    <w:rsid w:val="00153C19"/>
    <w:rsid w:val="00172978"/>
    <w:rsid w:val="00183DAE"/>
    <w:rsid w:val="001D3D2D"/>
    <w:rsid w:val="00292681"/>
    <w:rsid w:val="002D4121"/>
    <w:rsid w:val="002D6BD2"/>
    <w:rsid w:val="003528FD"/>
    <w:rsid w:val="00352997"/>
    <w:rsid w:val="003A5142"/>
    <w:rsid w:val="0041157B"/>
    <w:rsid w:val="004C57FE"/>
    <w:rsid w:val="005538DC"/>
    <w:rsid w:val="00570818"/>
    <w:rsid w:val="005841C3"/>
    <w:rsid w:val="005D6D05"/>
    <w:rsid w:val="0065167F"/>
    <w:rsid w:val="006D0711"/>
    <w:rsid w:val="006D7731"/>
    <w:rsid w:val="00705D4A"/>
    <w:rsid w:val="00721324"/>
    <w:rsid w:val="00773FF7"/>
    <w:rsid w:val="007D5D6C"/>
    <w:rsid w:val="007E350F"/>
    <w:rsid w:val="00815611"/>
    <w:rsid w:val="00890BBB"/>
    <w:rsid w:val="00897FE4"/>
    <w:rsid w:val="008D73C7"/>
    <w:rsid w:val="00916EC3"/>
    <w:rsid w:val="00922680"/>
    <w:rsid w:val="009A17C4"/>
    <w:rsid w:val="009F3538"/>
    <w:rsid w:val="00A21A18"/>
    <w:rsid w:val="00A478C2"/>
    <w:rsid w:val="00A80C8C"/>
    <w:rsid w:val="00A914E5"/>
    <w:rsid w:val="00A954BE"/>
    <w:rsid w:val="00AC6AC6"/>
    <w:rsid w:val="00B13AFD"/>
    <w:rsid w:val="00B22163"/>
    <w:rsid w:val="00BA53BB"/>
    <w:rsid w:val="00BB53BD"/>
    <w:rsid w:val="00BC0966"/>
    <w:rsid w:val="00BD7572"/>
    <w:rsid w:val="00BE01F4"/>
    <w:rsid w:val="00BE4D3F"/>
    <w:rsid w:val="00C02664"/>
    <w:rsid w:val="00C04115"/>
    <w:rsid w:val="00C121FC"/>
    <w:rsid w:val="00C214D6"/>
    <w:rsid w:val="00CA5B4F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D177B"/>
    <w:rsid w:val="00F21A60"/>
    <w:rsid w:val="00F2602C"/>
    <w:rsid w:val="00F4210D"/>
    <w:rsid w:val="00F71E22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 Pollution Index (PI)_graf'!$K$1</c:f>
              <c:strCache>
                <c:ptCount val="1"/>
                <c:pt idx="0">
                  <c:v>PI_Cu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 Pollution Index (PI)_graf'!$K$2:$K$6</c:f>
              <c:numCache>
                <c:formatCode>0.0</c:formatCode>
                <c:ptCount val="5"/>
                <c:pt idx="0">
                  <c:v>0.5216528787878788</c:v>
                </c:pt>
                <c:pt idx="1">
                  <c:v>0.18339325757575747</c:v>
                </c:pt>
                <c:pt idx="2">
                  <c:v>0.34616270454545472</c:v>
                </c:pt>
                <c:pt idx="3">
                  <c:v>0.41237575757575767</c:v>
                </c:pt>
                <c:pt idx="4">
                  <c:v>0.38834557575757545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407-4559-A317-8A0E25D7819A}"/>
            </c:ext>
          </c:extLst>
        </c:ser>
        <c:ser>
          <c:idx val="1"/>
          <c:order val="1"/>
          <c:tx>
            <c:strRef>
              <c:f>' Pollution Index (PI)_graf'!$L$1</c:f>
              <c:strCache>
                <c:ptCount val="1"/>
                <c:pt idx="0">
                  <c:v>PI_Zn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 Pollution Index (PI)_graf'!$L$2:$L$6</c:f>
              <c:numCache>
                <c:formatCode>0.0</c:formatCode>
                <c:ptCount val="5"/>
                <c:pt idx="0">
                  <c:v>0.40385109090909088</c:v>
                </c:pt>
                <c:pt idx="1">
                  <c:v>0.304861318181818</c:v>
                </c:pt>
                <c:pt idx="2">
                  <c:v>0.44341756363636381</c:v>
                </c:pt>
                <c:pt idx="3">
                  <c:v>0.33473809090909101</c:v>
                </c:pt>
                <c:pt idx="4">
                  <c:v>0.34447483636363602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407-4559-A317-8A0E25D7819A}"/>
            </c:ext>
          </c:extLst>
        </c:ser>
        <c:ser>
          <c:idx val="2"/>
          <c:order val="2"/>
          <c:tx>
            <c:strRef>
              <c:f>' Pollution Index (PI)_graf'!$M$1</c:f>
              <c:strCache>
                <c:ptCount val="1"/>
                <c:pt idx="0">
                  <c:v>CF_Fe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val>
            <c:numRef>
              <c:f>' Pollution Index (PI)_graf'!$M$2:$M$6</c:f>
            </c:numRef>
          </c:val>
          <c:smooth val="0"/>
          <c:extLst>
            <c:ext xmlns:c16="http://schemas.microsoft.com/office/drawing/2014/chart" uri="{C3380CC4-5D6E-409C-BE32-E72D297353CC}">
              <c16:uniqueId val="{00000002-8407-4559-A317-8A0E25D7819A}"/>
            </c:ext>
          </c:extLst>
        </c:ser>
        <c:ser>
          <c:idx val="3"/>
          <c:order val="3"/>
          <c:tx>
            <c:strRef>
              <c:f>' Pollution Index (PI)_graf'!$N$1</c:f>
              <c:strCache>
                <c:ptCount val="1"/>
                <c:pt idx="0">
                  <c:v>PI_Mn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val>
            <c:numRef>
              <c:f>' Pollution Index (PI)_graf'!$N$2:$N$6</c:f>
              <c:numCache>
                <c:formatCode>0.0</c:formatCode>
                <c:ptCount val="5"/>
                <c:pt idx="0">
                  <c:v>0.44894319999999999</c:v>
                </c:pt>
                <c:pt idx="1">
                  <c:v>0.38498506666666649</c:v>
                </c:pt>
                <c:pt idx="2">
                  <c:v>0.62108856000000034</c:v>
                </c:pt>
                <c:pt idx="3">
                  <c:v>0.3477469600000001</c:v>
                </c:pt>
                <c:pt idx="4">
                  <c:v>0.43523482666666641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407-4559-A317-8A0E25D7819A}"/>
            </c:ext>
          </c:extLst>
        </c:ser>
        <c:ser>
          <c:idx val="4"/>
          <c:order val="4"/>
          <c:tx>
            <c:strRef>
              <c:f>' Pollution Index (PI)_graf'!$O$1</c:f>
              <c:strCache>
                <c:ptCount val="1"/>
                <c:pt idx="0">
                  <c:v>PI_Ni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val>
            <c:numRef>
              <c:f>' Pollution Index (PI)_graf'!$O$2:$O$6</c:f>
              <c:numCache>
                <c:formatCode>0.0</c:formatCode>
                <c:ptCount val="5"/>
                <c:pt idx="0">
                  <c:v>0.51341166666666671</c:v>
                </c:pt>
                <c:pt idx="1">
                  <c:v>0.22172716666666653</c:v>
                </c:pt>
                <c:pt idx="2">
                  <c:v>0.95956650000000054</c:v>
                </c:pt>
                <c:pt idx="3">
                  <c:v>0.56980813333333347</c:v>
                </c:pt>
                <c:pt idx="4">
                  <c:v>0.80379859999999936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8407-4559-A317-8A0E25D7819A}"/>
            </c:ext>
          </c:extLst>
        </c:ser>
        <c:ser>
          <c:idx val="6"/>
          <c:order val="6"/>
          <c:tx>
            <c:strRef>
              <c:f>' Pollution Index (PI)_graf'!$Q$1</c:f>
              <c:strCache>
                <c:ptCount val="1"/>
                <c:pt idx="0">
                  <c:v>PI_Pb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val>
            <c:numRef>
              <c:f>' Pollution Index (PI)_graf'!$Q$2:$Q$6</c:f>
              <c:numCache>
                <c:formatCode>0.0</c:formatCode>
                <c:ptCount val="5"/>
                <c:pt idx="0">
                  <c:v>0.58412562500000009</c:v>
                </c:pt>
                <c:pt idx="1">
                  <c:v>8.7072156249999949E-2</c:v>
                </c:pt>
                <c:pt idx="2">
                  <c:v>1.0001652187500005</c:v>
                </c:pt>
                <c:pt idx="3">
                  <c:v>0.80898012500000038</c:v>
                </c:pt>
                <c:pt idx="4">
                  <c:v>0.75479774999999949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8407-4559-A317-8A0E25D7819A}"/>
            </c:ext>
          </c:extLst>
        </c:ser>
        <c:ser>
          <c:idx val="5"/>
          <c:order val="5"/>
          <c:tx>
            <c:strRef>
              <c:f>' Pollution Index (PI)_graf'!$P$1</c:f>
              <c:strCache>
                <c:ptCount val="1"/>
                <c:pt idx="0">
                  <c:v>PI_Cd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val>
            <c:numRef>
              <c:f>' Pollution Index (PI)_graf'!$P$2:$P$6</c:f>
              <c:numCache>
                <c:formatCode>0.0</c:formatCode>
                <c:ptCount val="5"/>
                <c:pt idx="0">
                  <c:v>2.1312250000000001</c:v>
                </c:pt>
                <c:pt idx="1">
                  <c:v>1.2389834999999991</c:v>
                </c:pt>
                <c:pt idx="2">
                  <c:v>1.8886567500000009</c:v>
                </c:pt>
                <c:pt idx="3">
                  <c:v>1.6466164000000005</c:v>
                </c:pt>
                <c:pt idx="4">
                  <c:v>0.99663639999999931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8407-4559-A317-8A0E25D781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57434032"/>
        <c:axId val="2057439024"/>
      </c:lineChart>
      <c:catAx>
        <c:axId val="2057434032"/>
        <c:scaling>
          <c:orientation val="minMax"/>
        </c:scaling>
        <c:delete val="0"/>
        <c:axPos val="b"/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Pollution Index (PI)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At val="1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2023-04-19T16:37:00Z</dcterms:created>
  <dcterms:modified xsi:type="dcterms:W3CDTF">2023-04-19T16:42:00Z</dcterms:modified>
</cp:coreProperties>
</file>