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5EE9D" w14:textId="1556C8A6" w:rsidR="002D6BD2" w:rsidRDefault="0041157B" w:rsidP="002D6BD2">
      <w:pPr>
        <w:rPr>
          <w:rFonts w:ascii="Palatino Linotype" w:hAnsi="Palatino Linotype"/>
        </w:rPr>
      </w:pPr>
      <w:r>
        <w:rPr>
          <w:noProof/>
        </w:rPr>
        <w:drawing>
          <wp:inline distT="0" distB="0" distL="0" distR="0" wp14:anchorId="3D5C3616" wp14:editId="79EEA4EF">
            <wp:extent cx="6152515" cy="3102610"/>
            <wp:effectExtent l="0" t="0" r="635" b="2540"/>
            <wp:docPr id="30" name="Chart 30">
              <a:extLst xmlns:a="http://schemas.openxmlformats.org/drawingml/2006/main">
                <a:ext uri="{FF2B5EF4-FFF2-40B4-BE49-F238E27FC236}">
                  <a16:creationId xmlns:a16="http://schemas.microsoft.com/office/drawing/2014/main" id="{0DB38701-3B1E-4B97-A5AF-F295ABEEB73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360C5B91" w14:textId="760C9397" w:rsidR="002D6BD2" w:rsidRDefault="00D466C5" w:rsidP="002D6BD2">
      <w:pPr>
        <w:rPr>
          <w:rFonts w:ascii="Palatino Linotype" w:hAnsi="Palatino Linotype"/>
        </w:rPr>
      </w:pPr>
      <w:r>
        <w:rPr>
          <w:rFonts w:ascii="Palatino Linotype" w:hAnsi="Palatino Linotype"/>
        </w:rPr>
        <w:t>Figure</w:t>
      </w:r>
      <w:r w:rsidRPr="00A478C2">
        <w:rPr>
          <w:rFonts w:ascii="Palatino Linotype" w:hAnsi="Palatino Linotype"/>
        </w:rPr>
        <w:t xml:space="preserve"> S</w:t>
      </w:r>
      <w:r>
        <w:rPr>
          <w:rFonts w:ascii="Palatino Linotype" w:hAnsi="Palatino Linotype"/>
        </w:rPr>
        <w:t>4.4</w:t>
      </w:r>
      <w:r w:rsidRPr="00A478C2">
        <w:rPr>
          <w:rFonts w:ascii="Palatino Linotype" w:hAnsi="Palatino Linotype"/>
        </w:rPr>
        <w:t>.</w:t>
      </w:r>
      <w:r>
        <w:rPr>
          <w:rFonts w:ascii="Palatino Linotype" w:hAnsi="Palatino Linotype"/>
        </w:rPr>
        <w:t xml:space="preserve"> PI</w:t>
      </w:r>
      <w:r w:rsidRPr="00BC0966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index for the intensive arable lands</w:t>
      </w:r>
    </w:p>
    <w:p w14:paraId="1B97FCFB" w14:textId="53F542FB" w:rsidR="00BE4D3F" w:rsidRDefault="00BE4D3F">
      <w:pPr>
        <w:rPr>
          <w:rFonts w:ascii="Palatino Linotype" w:hAnsi="Palatino Linotype"/>
        </w:rPr>
      </w:pPr>
    </w:p>
    <w:sectPr w:rsidR="00BE4D3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87B58"/>
    <w:rsid w:val="000E498B"/>
    <w:rsid w:val="000E5D32"/>
    <w:rsid w:val="001472A9"/>
    <w:rsid w:val="00153C19"/>
    <w:rsid w:val="00172978"/>
    <w:rsid w:val="00183DAE"/>
    <w:rsid w:val="001D3D2D"/>
    <w:rsid w:val="00292681"/>
    <w:rsid w:val="002C2C55"/>
    <w:rsid w:val="002D4121"/>
    <w:rsid w:val="002D6BD2"/>
    <w:rsid w:val="003528FD"/>
    <w:rsid w:val="00352997"/>
    <w:rsid w:val="003A5142"/>
    <w:rsid w:val="0041157B"/>
    <w:rsid w:val="004C57FE"/>
    <w:rsid w:val="005538DC"/>
    <w:rsid w:val="00570818"/>
    <w:rsid w:val="005841C3"/>
    <w:rsid w:val="005D6D05"/>
    <w:rsid w:val="0065167F"/>
    <w:rsid w:val="006B37C0"/>
    <w:rsid w:val="006D0711"/>
    <w:rsid w:val="006D7731"/>
    <w:rsid w:val="00705D4A"/>
    <w:rsid w:val="00721324"/>
    <w:rsid w:val="00773FF7"/>
    <w:rsid w:val="007D5D6C"/>
    <w:rsid w:val="007E350F"/>
    <w:rsid w:val="00815611"/>
    <w:rsid w:val="00890BBB"/>
    <w:rsid w:val="00897FE4"/>
    <w:rsid w:val="008D0237"/>
    <w:rsid w:val="008D73C7"/>
    <w:rsid w:val="00916EC3"/>
    <w:rsid w:val="00922680"/>
    <w:rsid w:val="009A17C4"/>
    <w:rsid w:val="009F3538"/>
    <w:rsid w:val="00A21A18"/>
    <w:rsid w:val="00A478C2"/>
    <w:rsid w:val="00A80C8C"/>
    <w:rsid w:val="00A914E5"/>
    <w:rsid w:val="00A954BE"/>
    <w:rsid w:val="00AC6AC6"/>
    <w:rsid w:val="00B13AFD"/>
    <w:rsid w:val="00B22163"/>
    <w:rsid w:val="00BA53BB"/>
    <w:rsid w:val="00BB53BD"/>
    <w:rsid w:val="00BC0966"/>
    <w:rsid w:val="00BD7572"/>
    <w:rsid w:val="00BE4D3F"/>
    <w:rsid w:val="00C02664"/>
    <w:rsid w:val="00C04115"/>
    <w:rsid w:val="00C121FC"/>
    <w:rsid w:val="00C214D6"/>
    <w:rsid w:val="00CA5B4F"/>
    <w:rsid w:val="00D35B88"/>
    <w:rsid w:val="00D36E5B"/>
    <w:rsid w:val="00D410A6"/>
    <w:rsid w:val="00D466C5"/>
    <w:rsid w:val="00D661C2"/>
    <w:rsid w:val="00D90187"/>
    <w:rsid w:val="00DC6CA9"/>
    <w:rsid w:val="00DD1929"/>
    <w:rsid w:val="00E0469E"/>
    <w:rsid w:val="00E24391"/>
    <w:rsid w:val="00ED177B"/>
    <w:rsid w:val="00F21A60"/>
    <w:rsid w:val="00F2602C"/>
    <w:rsid w:val="00F4210D"/>
    <w:rsid w:val="00F71E22"/>
    <w:rsid w:val="00F751B2"/>
    <w:rsid w:val="00FA191D"/>
    <w:rsid w:val="00FC22C9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Documents\SOIL_LAB\Projects\Gventsadze_PhD\NEW_joint_STAT_NEW_Groups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 Pollution Index (PI)_graf'!$K$1</c:f>
              <c:strCache>
                <c:ptCount val="1"/>
                <c:pt idx="0">
                  <c:v>PI_Cu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 Pollution Index (PI)_graf'!$K$47:$K$60</c:f>
              <c:numCache>
                <c:formatCode>0.0</c:formatCode>
                <c:ptCount val="14"/>
                <c:pt idx="0" formatCode="0.00">
                  <c:v>1.0499509090909094</c:v>
                </c:pt>
                <c:pt idx="1">
                  <c:v>0.37612742424242435</c:v>
                </c:pt>
                <c:pt idx="2">
                  <c:v>0.36917649999999996</c:v>
                </c:pt>
                <c:pt idx="3">
                  <c:v>0.5256952121212124</c:v>
                </c:pt>
                <c:pt idx="4">
                  <c:v>0.40783675757575777</c:v>
                </c:pt>
                <c:pt idx="5">
                  <c:v>0.49851899999999999</c:v>
                </c:pt>
                <c:pt idx="6">
                  <c:v>0.43807362878787892</c:v>
                </c:pt>
                <c:pt idx="7">
                  <c:v>0.41912318181818187</c:v>
                </c:pt>
                <c:pt idx="8">
                  <c:v>0.87541575757575707</c:v>
                </c:pt>
                <c:pt idx="9">
                  <c:v>0.50410092424242436</c:v>
                </c:pt>
                <c:pt idx="10">
                  <c:v>0.23406168181818185</c:v>
                </c:pt>
                <c:pt idx="11">
                  <c:v>1.1401596969696972</c:v>
                </c:pt>
                <c:pt idx="12">
                  <c:v>0.54991574999999993</c:v>
                </c:pt>
                <c:pt idx="13">
                  <c:v>0.77756837878787854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012-4190-A7D2-C748880CCD7C}"/>
            </c:ext>
          </c:extLst>
        </c:ser>
        <c:ser>
          <c:idx val="1"/>
          <c:order val="1"/>
          <c:tx>
            <c:strRef>
              <c:f>' Pollution Index (PI)_graf'!$L$1</c:f>
              <c:strCache>
                <c:ptCount val="1"/>
                <c:pt idx="0">
                  <c:v>PI_Zn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val>
            <c:numRef>
              <c:f>' Pollution Index (PI)_graf'!$L$47:$L$60</c:f>
              <c:numCache>
                <c:formatCode>0.0</c:formatCode>
                <c:ptCount val="14"/>
                <c:pt idx="0">
                  <c:v>1.0292935909090912</c:v>
                </c:pt>
                <c:pt idx="1">
                  <c:v>0.38993700909090917</c:v>
                </c:pt>
                <c:pt idx="2">
                  <c:v>9.5498699999999992E-2</c:v>
                </c:pt>
                <c:pt idx="3">
                  <c:v>0.57401636363636388</c:v>
                </c:pt>
                <c:pt idx="4">
                  <c:v>0.30040503636363652</c:v>
                </c:pt>
                <c:pt idx="5">
                  <c:v>0.4389221454545455</c:v>
                </c:pt>
                <c:pt idx="6">
                  <c:v>0.54017854545454558</c:v>
                </c:pt>
                <c:pt idx="7">
                  <c:v>0.3526867636363637</c:v>
                </c:pt>
                <c:pt idx="8">
                  <c:v>0.45686254545454513</c:v>
                </c:pt>
                <c:pt idx="9">
                  <c:v>0.45847554545454561</c:v>
                </c:pt>
                <c:pt idx="10">
                  <c:v>0.30326116363636368</c:v>
                </c:pt>
                <c:pt idx="11">
                  <c:v>0.95430890909090915</c:v>
                </c:pt>
                <c:pt idx="12">
                  <c:v>0.61149299999999984</c:v>
                </c:pt>
                <c:pt idx="13">
                  <c:v>0.39309825454545438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012-4190-A7D2-C748880CCD7C}"/>
            </c:ext>
          </c:extLst>
        </c:ser>
        <c:ser>
          <c:idx val="2"/>
          <c:order val="2"/>
          <c:tx>
            <c:strRef>
              <c:f>' Pollution Index (PI)_graf'!$M$1</c:f>
              <c:strCache>
                <c:ptCount val="1"/>
                <c:pt idx="0">
                  <c:v>CF_Fe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val>
            <c:numRef>
              <c:f>' Pollution Index (PI)_graf'!$M$47:$M$60</c:f>
            </c:numRef>
          </c:val>
          <c:smooth val="0"/>
          <c:extLst>
            <c:ext xmlns:c16="http://schemas.microsoft.com/office/drawing/2014/chart" uri="{C3380CC4-5D6E-409C-BE32-E72D297353CC}">
              <c16:uniqueId val="{00000002-3012-4190-A7D2-C748880CCD7C}"/>
            </c:ext>
          </c:extLst>
        </c:ser>
        <c:ser>
          <c:idx val="3"/>
          <c:order val="3"/>
          <c:tx>
            <c:strRef>
              <c:f>' Pollution Index (PI)_graf'!$N$1</c:f>
              <c:strCache>
                <c:ptCount val="1"/>
                <c:pt idx="0">
                  <c:v>PI_Mn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val>
            <c:numRef>
              <c:f>' Pollution Index (PI)_graf'!$N$47:$N$60</c:f>
              <c:numCache>
                <c:formatCode>0.0</c:formatCode>
                <c:ptCount val="14"/>
                <c:pt idx="0">
                  <c:v>1.2000504000000005</c:v>
                </c:pt>
                <c:pt idx="1">
                  <c:v>0.38267094666666679</c:v>
                </c:pt>
                <c:pt idx="2">
                  <c:v>0.41589313333333333</c:v>
                </c:pt>
                <c:pt idx="3">
                  <c:v>1.6538157333333341</c:v>
                </c:pt>
                <c:pt idx="4">
                  <c:v>0.39023245333333351</c:v>
                </c:pt>
                <c:pt idx="5">
                  <c:v>0.5224548</c:v>
                </c:pt>
                <c:pt idx="6">
                  <c:v>0.90069186666666701</c:v>
                </c:pt>
                <c:pt idx="7">
                  <c:v>0.38373624000000012</c:v>
                </c:pt>
                <c:pt idx="8">
                  <c:v>0.52044970666666635</c:v>
                </c:pt>
                <c:pt idx="9">
                  <c:v>0.5441592133333335</c:v>
                </c:pt>
                <c:pt idx="10">
                  <c:v>0.38173531999999999</c:v>
                </c:pt>
                <c:pt idx="11">
                  <c:v>0.53446373333333341</c:v>
                </c:pt>
                <c:pt idx="12">
                  <c:v>1.3236651999999998</c:v>
                </c:pt>
                <c:pt idx="13">
                  <c:v>0.55043962666666657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3012-4190-A7D2-C748880CCD7C}"/>
            </c:ext>
          </c:extLst>
        </c:ser>
        <c:ser>
          <c:idx val="4"/>
          <c:order val="4"/>
          <c:tx>
            <c:strRef>
              <c:f>' Pollution Index (PI)_graf'!$O$1</c:f>
              <c:strCache>
                <c:ptCount val="1"/>
                <c:pt idx="0">
                  <c:v>PI_Ni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val>
            <c:numRef>
              <c:f>' Pollution Index (PI)_graf'!$O$47:$O$60</c:f>
              <c:numCache>
                <c:formatCode>0.0</c:formatCode>
                <c:ptCount val="14"/>
                <c:pt idx="0">
                  <c:v>0.47180227500000016</c:v>
                </c:pt>
                <c:pt idx="1">
                  <c:v>0.51042290000000023</c:v>
                </c:pt>
                <c:pt idx="2">
                  <c:v>0.66164816666666648</c:v>
                </c:pt>
                <c:pt idx="3">
                  <c:v>0.54054018333333331</c:v>
                </c:pt>
                <c:pt idx="4">
                  <c:v>0.91892433333333368</c:v>
                </c:pt>
                <c:pt idx="5">
                  <c:v>0.39287430000000001</c:v>
                </c:pt>
                <c:pt idx="6">
                  <c:v>0.6308818833333335</c:v>
                </c:pt>
                <c:pt idx="7">
                  <c:v>0.8743413000000001</c:v>
                </c:pt>
                <c:pt idx="8">
                  <c:v>0.70889679999999955</c:v>
                </c:pt>
                <c:pt idx="9">
                  <c:v>0.78275693333333374</c:v>
                </c:pt>
                <c:pt idx="10">
                  <c:v>0.21168237500000003</c:v>
                </c:pt>
                <c:pt idx="11">
                  <c:v>0.52469546666666678</c:v>
                </c:pt>
                <c:pt idx="12">
                  <c:v>0.65503294999999995</c:v>
                </c:pt>
                <c:pt idx="13">
                  <c:v>0.82515068333333308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3012-4190-A7D2-C748880CCD7C}"/>
            </c:ext>
          </c:extLst>
        </c:ser>
        <c:ser>
          <c:idx val="6"/>
          <c:order val="6"/>
          <c:tx>
            <c:strRef>
              <c:f>' Pollution Index (PI)_graf'!$Q$1</c:f>
              <c:strCache>
                <c:ptCount val="1"/>
                <c:pt idx="0">
                  <c:v>PI_Pb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val>
            <c:numRef>
              <c:f>' Pollution Index (PI)_graf'!$Q$47:$Q$60</c:f>
              <c:numCache>
                <c:formatCode>0.0</c:formatCode>
                <c:ptCount val="14"/>
                <c:pt idx="0">
                  <c:v>0.52408237500000021</c:v>
                </c:pt>
                <c:pt idx="1">
                  <c:v>0.67286537500000021</c:v>
                </c:pt>
                <c:pt idx="2">
                  <c:v>5.5509506249999993E-2</c:v>
                </c:pt>
                <c:pt idx="3">
                  <c:v>0.78024268750000036</c:v>
                </c:pt>
                <c:pt idx="4">
                  <c:v>0.87280325000000036</c:v>
                </c:pt>
                <c:pt idx="5">
                  <c:v>0.42102899999999999</c:v>
                </c:pt>
                <c:pt idx="6">
                  <c:v>1.4411024687500005</c:v>
                </c:pt>
                <c:pt idx="7">
                  <c:v>0.87746175000000026</c:v>
                </c:pt>
                <c:pt idx="8">
                  <c:v>0.89558949999999937</c:v>
                </c:pt>
                <c:pt idx="9">
                  <c:v>0.8961816250000002</c:v>
                </c:pt>
                <c:pt idx="10">
                  <c:v>9.8522840625000024E-2</c:v>
                </c:pt>
                <c:pt idx="11">
                  <c:v>0.20428323750000005</c:v>
                </c:pt>
                <c:pt idx="12">
                  <c:v>1.4387144062499997</c:v>
                </c:pt>
                <c:pt idx="13">
                  <c:v>0.86839499999999958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3012-4190-A7D2-C748880CCD7C}"/>
            </c:ext>
          </c:extLst>
        </c:ser>
        <c:ser>
          <c:idx val="5"/>
          <c:order val="5"/>
          <c:tx>
            <c:strRef>
              <c:f>' Pollution Index (PI)_graf'!$P$1</c:f>
              <c:strCache>
                <c:ptCount val="1"/>
                <c:pt idx="0">
                  <c:v>PI_Cd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val>
            <c:numRef>
              <c:f>' Pollution Index (PI)_graf'!$P$47:$P$60</c:f>
              <c:numCache>
                <c:formatCode>0.0</c:formatCode>
                <c:ptCount val="14"/>
                <c:pt idx="0">
                  <c:v>1.2552349500000006</c:v>
                </c:pt>
                <c:pt idx="1">
                  <c:v>1.2887017000000003</c:v>
                </c:pt>
                <c:pt idx="2">
                  <c:v>1.4547587999999996</c:v>
                </c:pt>
                <c:pt idx="3">
                  <c:v>0.83582620000000052</c:v>
                </c:pt>
                <c:pt idx="4">
                  <c:v>2.2872560000000011</c:v>
                </c:pt>
                <c:pt idx="5">
                  <c:v>1.7280270000000002</c:v>
                </c:pt>
                <c:pt idx="6">
                  <c:v>1.4486248000000006</c:v>
                </c:pt>
                <c:pt idx="7">
                  <c:v>1.9867158000000003</c:v>
                </c:pt>
                <c:pt idx="8">
                  <c:v>1.8822071999999987</c:v>
                </c:pt>
                <c:pt idx="9">
                  <c:v>1.8004806000000007</c:v>
                </c:pt>
                <c:pt idx="10">
                  <c:v>1.2602646000000002</c:v>
                </c:pt>
                <c:pt idx="11">
                  <c:v>1.9822604000000001</c:v>
                </c:pt>
                <c:pt idx="12">
                  <c:v>1.2846107999999998</c:v>
                </c:pt>
                <c:pt idx="13">
                  <c:v>2.0083607999999988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3012-4190-A7D2-C748880CCD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57434032"/>
        <c:axId val="2057439024"/>
      </c:lineChart>
      <c:catAx>
        <c:axId val="2057434032"/>
        <c:scaling>
          <c:orientation val="minMax"/>
        </c:scaling>
        <c:delete val="0"/>
        <c:axPos val="b"/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9024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2057439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/>
                  <a:t>Pollution Index (PI)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4032"/>
        <c:crossesAt val="1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Palatino Linotype" panose="0204050205050503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3</cp:revision>
  <dcterms:created xsi:type="dcterms:W3CDTF">2023-04-19T16:37:00Z</dcterms:created>
  <dcterms:modified xsi:type="dcterms:W3CDTF">2023-04-19T16:40:00Z</dcterms:modified>
</cp:coreProperties>
</file>